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EB" w:rsidRDefault="00837255" w:rsidP="007E7767">
      <w:pPr>
        <w:jc w:val="center"/>
      </w:pPr>
      <w:r w:rsidRPr="0020004D">
        <w:object w:dxaOrig="10493" w:dyaOrig="12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5pt;height:751.5pt" o:ole="">
            <v:imagedata r:id="rId4" o:title="" croptop="1080f" cropbottom="893f" cropleft="11231f" cropright="12632f"/>
          </v:shape>
          <o:OLEObject Type="Embed" ProgID="Prism8.Document" ShapeID="_x0000_i1025" DrawAspect="Content" ObjectID="_1732351412" r:id="rId5"/>
        </w:object>
      </w:r>
    </w:p>
    <w:p w:rsidR="007E7767" w:rsidRPr="00A41DB6" w:rsidRDefault="007E7767" w:rsidP="00654410">
      <w:pPr>
        <w:spacing w:after="0" w:line="240" w:lineRule="auto"/>
        <w:jc w:val="left"/>
        <w:rPr>
          <w:i/>
        </w:rPr>
      </w:pPr>
      <w:r w:rsidRPr="00A41DB6">
        <w:rPr>
          <w:i/>
        </w:rPr>
        <w:t>Показатели термометрии и результаты исследования проб крови методами ПЦР-РВ и</w:t>
      </w:r>
      <w:r w:rsidR="00654410">
        <w:rPr>
          <w:i/>
        </w:rPr>
        <w:t> </w:t>
      </w:r>
      <w:bookmarkStart w:id="0" w:name="_GoBack"/>
      <w:bookmarkEnd w:id="0"/>
      <w:r w:rsidRPr="00A41DB6">
        <w:rPr>
          <w:i/>
        </w:rPr>
        <w:t>ТФ-ИФА</w:t>
      </w:r>
    </w:p>
    <w:p w:rsidR="00837255" w:rsidRDefault="007E7767" w:rsidP="00654410">
      <w:pPr>
        <w:spacing w:after="0" w:line="240" w:lineRule="auto"/>
        <w:jc w:val="left"/>
        <w:rPr>
          <w:i/>
          <w:sz w:val="20"/>
          <w:szCs w:val="20"/>
        </w:rPr>
      </w:pPr>
      <w:r w:rsidRPr="00A41DB6">
        <w:rPr>
          <w:rFonts w:eastAsia="Calibri"/>
          <w:b/>
          <w:i/>
          <w:sz w:val="20"/>
          <w:szCs w:val="20"/>
        </w:rPr>
        <w:t xml:space="preserve">† – </w:t>
      </w:r>
      <w:r w:rsidRPr="00A41DB6">
        <w:rPr>
          <w:i/>
          <w:sz w:val="20"/>
          <w:szCs w:val="20"/>
        </w:rPr>
        <w:t xml:space="preserve">дата падежа; </w:t>
      </w:r>
    </w:p>
    <w:p w:rsidR="00837255" w:rsidRDefault="007E7767" w:rsidP="00654410">
      <w:pPr>
        <w:spacing w:after="0" w:line="240" w:lineRule="auto"/>
        <w:jc w:val="left"/>
        <w:rPr>
          <w:i/>
          <w:sz w:val="20"/>
          <w:szCs w:val="20"/>
        </w:rPr>
      </w:pPr>
      <w:proofErr w:type="gramStart"/>
      <w:r w:rsidRPr="00A41DB6">
        <w:rPr>
          <w:i/>
          <w:sz w:val="20"/>
          <w:szCs w:val="20"/>
        </w:rPr>
        <w:t>горизонтальной</w:t>
      </w:r>
      <w:proofErr w:type="gramEnd"/>
      <w:r w:rsidRPr="00A41DB6">
        <w:rPr>
          <w:i/>
          <w:sz w:val="20"/>
          <w:szCs w:val="20"/>
        </w:rPr>
        <w:t xml:space="preserve"> пунктирной линией по оси температуры отмечена граница физиологической нормы (40,0 °С); </w:t>
      </w:r>
    </w:p>
    <w:p w:rsidR="00837255" w:rsidRDefault="007E7767" w:rsidP="00654410">
      <w:pPr>
        <w:spacing w:after="0" w:line="240" w:lineRule="auto"/>
        <w:jc w:val="left"/>
        <w:rPr>
          <w:i/>
          <w:sz w:val="20"/>
          <w:szCs w:val="20"/>
        </w:rPr>
      </w:pPr>
      <w:proofErr w:type="gramStart"/>
      <w:r w:rsidRPr="00A41DB6">
        <w:rPr>
          <w:i/>
          <w:sz w:val="20"/>
          <w:szCs w:val="20"/>
        </w:rPr>
        <w:t>столбцы</w:t>
      </w:r>
      <w:proofErr w:type="gramEnd"/>
      <w:r w:rsidRPr="00A41DB6">
        <w:rPr>
          <w:i/>
          <w:sz w:val="20"/>
          <w:szCs w:val="20"/>
        </w:rPr>
        <w:t xml:space="preserve"> показывают значение </w:t>
      </w:r>
      <w:proofErr w:type="spellStart"/>
      <w:r w:rsidRPr="00A41DB6">
        <w:rPr>
          <w:i/>
          <w:sz w:val="20"/>
          <w:szCs w:val="20"/>
        </w:rPr>
        <w:t>Ct</w:t>
      </w:r>
      <w:proofErr w:type="spellEnd"/>
      <w:r w:rsidRPr="00A41DB6">
        <w:rPr>
          <w:i/>
          <w:sz w:val="20"/>
          <w:szCs w:val="20"/>
        </w:rPr>
        <w:t xml:space="preserve"> при постановке ПЦР-РВ; </w:t>
      </w:r>
    </w:p>
    <w:p w:rsidR="007E7767" w:rsidRPr="00A41DB6" w:rsidRDefault="007E7767" w:rsidP="00654410">
      <w:pPr>
        <w:jc w:val="left"/>
        <w:rPr>
          <w:i/>
          <w:sz w:val="20"/>
          <w:szCs w:val="20"/>
        </w:rPr>
      </w:pPr>
      <w:proofErr w:type="gramStart"/>
      <w:r w:rsidRPr="00A41DB6">
        <w:rPr>
          <w:i/>
          <w:sz w:val="20"/>
          <w:szCs w:val="20"/>
        </w:rPr>
        <w:t>пунктирными</w:t>
      </w:r>
      <w:proofErr w:type="gramEnd"/>
      <w:r w:rsidRPr="00A41DB6">
        <w:rPr>
          <w:i/>
          <w:sz w:val="20"/>
          <w:szCs w:val="20"/>
        </w:rPr>
        <w:t xml:space="preserve"> линиями по осям </w:t>
      </w:r>
      <w:proofErr w:type="spellStart"/>
      <w:r w:rsidRPr="00A41DB6">
        <w:rPr>
          <w:i/>
          <w:sz w:val="20"/>
          <w:szCs w:val="20"/>
          <w:lang w:val="en-US"/>
        </w:rPr>
        <w:t>Ingenasa</w:t>
      </w:r>
      <w:proofErr w:type="spellEnd"/>
      <w:r w:rsidRPr="00A41DB6">
        <w:rPr>
          <w:i/>
          <w:sz w:val="20"/>
          <w:szCs w:val="20"/>
        </w:rPr>
        <w:t>,</w:t>
      </w:r>
      <w:r w:rsidR="00A41DB6" w:rsidRPr="00A41DB6">
        <w:rPr>
          <w:i/>
          <w:sz w:val="20"/>
          <w:szCs w:val="20"/>
        </w:rPr>
        <w:t> </w:t>
      </w:r>
      <w:r w:rsidRPr="00A41DB6">
        <w:rPr>
          <w:i/>
          <w:sz w:val="20"/>
          <w:szCs w:val="20"/>
        </w:rPr>
        <w:t>% (коэффициент ингибиции</w:t>
      </w:r>
      <w:r w:rsidR="00A41DB6" w:rsidRPr="00A41DB6">
        <w:rPr>
          <w:i/>
          <w:sz w:val="20"/>
          <w:szCs w:val="20"/>
        </w:rPr>
        <w:t> </w:t>
      </w:r>
      <w:r w:rsidRPr="00A41DB6">
        <w:rPr>
          <w:i/>
          <w:sz w:val="20"/>
          <w:szCs w:val="20"/>
        </w:rPr>
        <w:t>40 и</w:t>
      </w:r>
      <w:r w:rsidR="00A41DB6" w:rsidRPr="00A41DB6">
        <w:rPr>
          <w:i/>
          <w:sz w:val="20"/>
          <w:szCs w:val="20"/>
        </w:rPr>
        <w:t> </w:t>
      </w:r>
      <w:r w:rsidRPr="00A41DB6">
        <w:rPr>
          <w:i/>
          <w:sz w:val="20"/>
          <w:szCs w:val="20"/>
        </w:rPr>
        <w:t xml:space="preserve">50%) и </w:t>
      </w:r>
      <w:proofErr w:type="spellStart"/>
      <w:r w:rsidRPr="00A41DB6">
        <w:rPr>
          <w:i/>
          <w:sz w:val="20"/>
          <w:szCs w:val="20"/>
          <w:lang w:val="en-US"/>
        </w:rPr>
        <w:t>IDvet</w:t>
      </w:r>
      <w:proofErr w:type="spellEnd"/>
      <w:r w:rsidRPr="00A41DB6">
        <w:rPr>
          <w:i/>
          <w:sz w:val="20"/>
          <w:szCs w:val="20"/>
        </w:rPr>
        <w:t>,</w:t>
      </w:r>
      <w:r w:rsidR="00A41DB6" w:rsidRPr="00A41DB6">
        <w:rPr>
          <w:i/>
          <w:sz w:val="20"/>
          <w:szCs w:val="20"/>
        </w:rPr>
        <w:t> </w:t>
      </w:r>
      <w:r w:rsidRPr="00A41DB6">
        <w:rPr>
          <w:i/>
          <w:sz w:val="20"/>
          <w:szCs w:val="20"/>
        </w:rPr>
        <w:t>%</w:t>
      </w:r>
      <w:r w:rsidR="00A41DB6" w:rsidRPr="00A41DB6">
        <w:rPr>
          <w:i/>
          <w:sz w:val="20"/>
          <w:szCs w:val="20"/>
        </w:rPr>
        <w:t> </w:t>
      </w:r>
      <w:r w:rsidRPr="00A41DB6">
        <w:rPr>
          <w:i/>
          <w:sz w:val="20"/>
          <w:szCs w:val="20"/>
        </w:rPr>
        <w:t>(30 и 40%) отмечены границы отрицательного</w:t>
      </w:r>
      <w:r w:rsidR="00A41DB6" w:rsidRPr="00A41DB6">
        <w:rPr>
          <w:i/>
          <w:sz w:val="20"/>
          <w:szCs w:val="20"/>
        </w:rPr>
        <w:t> </w:t>
      </w:r>
      <w:r w:rsidRPr="00A41DB6">
        <w:rPr>
          <w:i/>
          <w:sz w:val="20"/>
          <w:szCs w:val="20"/>
        </w:rPr>
        <w:t>и положительного результатов исследования проб сыворотки крови на</w:t>
      </w:r>
      <w:r w:rsidR="00A41DB6" w:rsidRPr="00A41DB6">
        <w:rPr>
          <w:i/>
          <w:sz w:val="20"/>
          <w:szCs w:val="20"/>
        </w:rPr>
        <w:t> </w:t>
      </w:r>
      <w:r w:rsidRPr="00A41DB6">
        <w:rPr>
          <w:i/>
          <w:sz w:val="20"/>
          <w:szCs w:val="20"/>
        </w:rPr>
        <w:t>наличие специфических к</w:t>
      </w:r>
      <w:r w:rsidR="00A41DB6" w:rsidRPr="00A41DB6">
        <w:rPr>
          <w:i/>
          <w:sz w:val="20"/>
          <w:szCs w:val="20"/>
        </w:rPr>
        <w:t> </w:t>
      </w:r>
      <w:r w:rsidRPr="00A41DB6">
        <w:rPr>
          <w:i/>
          <w:sz w:val="20"/>
          <w:szCs w:val="20"/>
        </w:rPr>
        <w:t>вирусу АЧС антител при</w:t>
      </w:r>
      <w:r w:rsidR="00A41DB6" w:rsidRPr="00A41DB6">
        <w:rPr>
          <w:i/>
          <w:sz w:val="20"/>
          <w:szCs w:val="20"/>
        </w:rPr>
        <w:t> </w:t>
      </w:r>
      <w:r w:rsidRPr="00A41DB6">
        <w:rPr>
          <w:i/>
          <w:sz w:val="20"/>
          <w:szCs w:val="20"/>
        </w:rPr>
        <w:t>постановке ТФ-ИФА</w:t>
      </w:r>
    </w:p>
    <w:p w:rsidR="006578B9" w:rsidRPr="00A41DB6" w:rsidRDefault="006578B9" w:rsidP="00654410">
      <w:pPr>
        <w:spacing w:after="0"/>
        <w:jc w:val="left"/>
        <w:rPr>
          <w:i/>
          <w:szCs w:val="24"/>
          <w:lang w:val="en-US"/>
        </w:rPr>
      </w:pPr>
      <w:r w:rsidRPr="00A41DB6">
        <w:rPr>
          <w:i/>
          <w:szCs w:val="24"/>
          <w:lang w:val="en-US"/>
        </w:rPr>
        <w:lastRenderedPageBreak/>
        <w:t>Results of temperature measurement and blood testing by</w:t>
      </w:r>
      <w:r w:rsidR="00A41DB6" w:rsidRPr="00A41DB6">
        <w:rPr>
          <w:i/>
          <w:szCs w:val="24"/>
          <w:lang w:val="en-US"/>
        </w:rPr>
        <w:t> </w:t>
      </w:r>
      <w:r w:rsidRPr="00A41DB6">
        <w:rPr>
          <w:i/>
          <w:szCs w:val="24"/>
          <w:lang w:val="en-US"/>
        </w:rPr>
        <w:t>real-time PCR and SP-ELISA</w:t>
      </w:r>
    </w:p>
    <w:p w:rsidR="00837255" w:rsidRDefault="006578B9" w:rsidP="00654410">
      <w:pPr>
        <w:spacing w:after="0" w:line="240" w:lineRule="auto"/>
        <w:jc w:val="left"/>
        <w:rPr>
          <w:i/>
          <w:sz w:val="20"/>
          <w:szCs w:val="20"/>
          <w:lang w:val="en-US"/>
        </w:rPr>
      </w:pPr>
      <w:r w:rsidRPr="00A41DB6">
        <w:rPr>
          <w:rFonts w:eastAsia="Calibri"/>
          <w:b/>
          <w:i/>
          <w:sz w:val="20"/>
          <w:szCs w:val="20"/>
          <w:lang w:val="en-US"/>
        </w:rPr>
        <w:t xml:space="preserve">† – </w:t>
      </w:r>
      <w:r w:rsidRPr="00A41DB6">
        <w:rPr>
          <w:rFonts w:eastAsia="Calibri"/>
          <w:i/>
          <w:sz w:val="20"/>
          <w:szCs w:val="20"/>
          <w:lang w:val="en-US"/>
        </w:rPr>
        <w:t>death date</w:t>
      </w:r>
      <w:r w:rsidRPr="00A41DB6">
        <w:rPr>
          <w:i/>
          <w:sz w:val="20"/>
          <w:szCs w:val="20"/>
          <w:lang w:val="en-US"/>
        </w:rPr>
        <w:t xml:space="preserve">; </w:t>
      </w:r>
    </w:p>
    <w:p w:rsidR="00837255" w:rsidRDefault="006578B9" w:rsidP="00654410">
      <w:pPr>
        <w:spacing w:after="0" w:line="240" w:lineRule="auto"/>
        <w:jc w:val="left"/>
        <w:rPr>
          <w:i/>
          <w:sz w:val="20"/>
          <w:szCs w:val="20"/>
          <w:lang w:val="en-US"/>
        </w:rPr>
      </w:pPr>
      <w:proofErr w:type="gramStart"/>
      <w:r w:rsidRPr="00A41DB6">
        <w:rPr>
          <w:i/>
          <w:sz w:val="20"/>
          <w:szCs w:val="20"/>
          <w:lang w:val="en-US"/>
        </w:rPr>
        <w:t>the</w:t>
      </w:r>
      <w:proofErr w:type="gramEnd"/>
      <w:r w:rsidR="00A41DB6"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  <w:lang w:val="en-US"/>
        </w:rPr>
        <w:t>horizontal line a</w:t>
      </w:r>
      <w:r w:rsidR="00F87F03" w:rsidRPr="00A41DB6">
        <w:rPr>
          <w:i/>
          <w:sz w:val="20"/>
          <w:szCs w:val="20"/>
          <w:lang w:val="en-US"/>
        </w:rPr>
        <w:t>cross</w:t>
      </w:r>
      <w:r w:rsidRPr="00A41DB6">
        <w:rPr>
          <w:i/>
          <w:sz w:val="20"/>
          <w:szCs w:val="20"/>
          <w:lang w:val="en-US"/>
        </w:rPr>
        <w:t xml:space="preserve"> the</w:t>
      </w:r>
      <w:r w:rsidR="00A41DB6"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  <w:lang w:val="en-US"/>
        </w:rPr>
        <w:t>temperature axis marks the</w:t>
      </w:r>
      <w:r w:rsidR="00A41DB6"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  <w:lang w:val="en-US"/>
        </w:rPr>
        <w:t>limit of the</w:t>
      </w:r>
      <w:r w:rsidR="00A41DB6" w:rsidRPr="00A41DB6">
        <w:rPr>
          <w:i/>
          <w:sz w:val="20"/>
          <w:szCs w:val="20"/>
          <w:lang w:val="en-US"/>
        </w:rPr>
        <w:t> </w:t>
      </w:r>
      <w:r w:rsidR="00837255">
        <w:rPr>
          <w:i/>
          <w:sz w:val="20"/>
          <w:szCs w:val="20"/>
          <w:lang w:val="en-US"/>
        </w:rPr>
        <w:t>physiological norm (40.</w:t>
      </w:r>
      <w:r w:rsidRPr="00A41DB6">
        <w:rPr>
          <w:i/>
          <w:sz w:val="20"/>
          <w:szCs w:val="20"/>
          <w:lang w:val="en-US"/>
        </w:rPr>
        <w:t>0</w:t>
      </w:r>
      <w:r w:rsidR="00A41DB6"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</w:rPr>
        <w:t>С</w:t>
      </w:r>
      <w:r w:rsidRPr="00A41DB6">
        <w:rPr>
          <w:i/>
          <w:sz w:val="20"/>
          <w:szCs w:val="20"/>
          <w:lang w:val="en-US"/>
        </w:rPr>
        <w:t xml:space="preserve">); </w:t>
      </w:r>
    </w:p>
    <w:p w:rsidR="006578B9" w:rsidRPr="006578B9" w:rsidRDefault="006578B9" w:rsidP="00654410">
      <w:pPr>
        <w:spacing w:after="0" w:line="240" w:lineRule="auto"/>
        <w:jc w:val="left"/>
        <w:rPr>
          <w:i/>
          <w:sz w:val="20"/>
          <w:szCs w:val="20"/>
          <w:lang w:val="en-US"/>
        </w:rPr>
      </w:pPr>
      <w:proofErr w:type="gramStart"/>
      <w:r w:rsidRPr="00A41DB6">
        <w:rPr>
          <w:i/>
          <w:sz w:val="20"/>
          <w:szCs w:val="20"/>
          <w:lang w:val="en-US"/>
        </w:rPr>
        <w:t>the</w:t>
      </w:r>
      <w:proofErr w:type="gramEnd"/>
      <w:r w:rsidR="00A41DB6"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  <w:lang w:val="en-US"/>
        </w:rPr>
        <w:t>bars show the</w:t>
      </w:r>
      <w:r w:rsidR="00A41DB6"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  <w:lang w:val="en-US"/>
        </w:rPr>
        <w:t>real-time PCR Ct values; the</w:t>
      </w:r>
      <w:r w:rsidR="00A41DB6"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  <w:lang w:val="en-US"/>
        </w:rPr>
        <w:t xml:space="preserve">dotted lines </w:t>
      </w:r>
      <w:r w:rsidR="00E44F71" w:rsidRPr="00A41DB6">
        <w:rPr>
          <w:i/>
          <w:sz w:val="20"/>
          <w:szCs w:val="20"/>
          <w:lang w:val="en-US"/>
        </w:rPr>
        <w:t>between</w:t>
      </w:r>
      <w:r w:rsidRPr="00A41DB6">
        <w:rPr>
          <w:i/>
          <w:sz w:val="20"/>
          <w:szCs w:val="20"/>
          <w:lang w:val="en-US"/>
        </w:rPr>
        <w:t xml:space="preserve"> </w:t>
      </w:r>
      <w:proofErr w:type="spellStart"/>
      <w:r w:rsidRPr="00A41DB6">
        <w:rPr>
          <w:i/>
          <w:sz w:val="20"/>
          <w:szCs w:val="20"/>
          <w:lang w:val="en-US"/>
        </w:rPr>
        <w:t>Ingenasa</w:t>
      </w:r>
      <w:proofErr w:type="spellEnd"/>
      <w:r w:rsidRPr="00A41DB6">
        <w:rPr>
          <w:i/>
          <w:sz w:val="20"/>
          <w:szCs w:val="20"/>
          <w:lang w:val="en-US"/>
        </w:rPr>
        <w:t xml:space="preserve"> axis,</w:t>
      </w:r>
      <w:r w:rsidR="00A41DB6"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  <w:lang w:val="en-US"/>
        </w:rPr>
        <w:t>% (inhibition rate</w:t>
      </w:r>
      <w:r w:rsidR="00A41DB6"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  <w:lang w:val="en-US"/>
        </w:rPr>
        <w:t>40 and</w:t>
      </w:r>
      <w:r w:rsidR="00A41DB6"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  <w:lang w:val="en-US"/>
        </w:rPr>
        <w:t xml:space="preserve">50%) and </w:t>
      </w:r>
      <w:proofErr w:type="spellStart"/>
      <w:r w:rsidRPr="00A41DB6">
        <w:rPr>
          <w:i/>
          <w:sz w:val="20"/>
          <w:szCs w:val="20"/>
          <w:lang w:val="en-US"/>
        </w:rPr>
        <w:t>IDvet</w:t>
      </w:r>
      <w:proofErr w:type="spellEnd"/>
      <w:r w:rsidRPr="00A41DB6">
        <w:rPr>
          <w:i/>
          <w:sz w:val="20"/>
          <w:szCs w:val="20"/>
          <w:lang w:val="en-US"/>
        </w:rPr>
        <w:t xml:space="preserve"> axis,</w:t>
      </w:r>
      <w:r w:rsidR="00A41DB6"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  <w:lang w:val="en-US"/>
        </w:rPr>
        <w:t>%</w:t>
      </w:r>
      <w:r w:rsidR="00A41DB6" w:rsidRPr="00A41DB6">
        <w:rPr>
          <w:i/>
          <w:sz w:val="20"/>
          <w:szCs w:val="20"/>
          <w:lang w:val="en-US"/>
        </w:rPr>
        <w:t> </w:t>
      </w:r>
      <w:r w:rsidRPr="00A41DB6">
        <w:rPr>
          <w:i/>
          <w:sz w:val="20"/>
          <w:szCs w:val="20"/>
          <w:lang w:val="en-US"/>
        </w:rPr>
        <w:t>(30 and 40%) mark the</w:t>
      </w:r>
      <w:r w:rsidR="00A41DB6" w:rsidRPr="00A41DB6">
        <w:rPr>
          <w:i/>
          <w:sz w:val="20"/>
          <w:szCs w:val="20"/>
          <w:lang w:val="en-US"/>
        </w:rPr>
        <w:t> </w:t>
      </w:r>
      <w:r w:rsidR="009E36AB" w:rsidRPr="00A41DB6">
        <w:rPr>
          <w:i/>
          <w:sz w:val="20"/>
          <w:szCs w:val="20"/>
          <w:lang w:val="en-US"/>
        </w:rPr>
        <w:t>cut-off values of the</w:t>
      </w:r>
      <w:r w:rsidR="00A41DB6" w:rsidRPr="00A41DB6">
        <w:rPr>
          <w:i/>
          <w:sz w:val="20"/>
          <w:szCs w:val="20"/>
          <w:lang w:val="en-US"/>
        </w:rPr>
        <w:t> </w:t>
      </w:r>
      <w:r w:rsidR="009E36AB" w:rsidRPr="00A41DB6">
        <w:rPr>
          <w:i/>
          <w:sz w:val="20"/>
          <w:szCs w:val="20"/>
          <w:lang w:val="en-US"/>
        </w:rPr>
        <w:t>blood test results for</w:t>
      </w:r>
      <w:r w:rsidR="00A41DB6" w:rsidRPr="00A41DB6">
        <w:rPr>
          <w:i/>
          <w:sz w:val="20"/>
          <w:szCs w:val="20"/>
          <w:lang w:val="en-US"/>
        </w:rPr>
        <w:t> </w:t>
      </w:r>
      <w:r w:rsidR="009E36AB" w:rsidRPr="00A41DB6">
        <w:rPr>
          <w:i/>
          <w:sz w:val="20"/>
          <w:szCs w:val="20"/>
          <w:lang w:val="en-US"/>
        </w:rPr>
        <w:t>ASFV specific antibodies by</w:t>
      </w:r>
      <w:r w:rsidR="00A41DB6" w:rsidRPr="00A41DB6">
        <w:rPr>
          <w:i/>
          <w:sz w:val="20"/>
          <w:szCs w:val="20"/>
          <w:lang w:val="en-US"/>
        </w:rPr>
        <w:t> </w:t>
      </w:r>
      <w:r w:rsidR="009E36AB" w:rsidRPr="00A41DB6">
        <w:rPr>
          <w:i/>
          <w:sz w:val="20"/>
          <w:szCs w:val="20"/>
          <w:lang w:val="en-US"/>
        </w:rPr>
        <w:t>SP-ELISA</w:t>
      </w:r>
    </w:p>
    <w:p w:rsidR="006578B9" w:rsidRPr="006578B9" w:rsidRDefault="006578B9" w:rsidP="00654410">
      <w:pPr>
        <w:jc w:val="left"/>
        <w:rPr>
          <w:lang w:val="en-US"/>
        </w:rPr>
      </w:pPr>
    </w:p>
    <w:sectPr w:rsidR="006578B9" w:rsidRPr="006578B9" w:rsidSect="0065441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67"/>
    <w:rsid w:val="001702C5"/>
    <w:rsid w:val="005205EC"/>
    <w:rsid w:val="00654410"/>
    <w:rsid w:val="006578B9"/>
    <w:rsid w:val="007E7767"/>
    <w:rsid w:val="00837255"/>
    <w:rsid w:val="009E36AB"/>
    <w:rsid w:val="00A11F94"/>
    <w:rsid w:val="00A41DB6"/>
    <w:rsid w:val="00B93BA7"/>
    <w:rsid w:val="00C74217"/>
    <w:rsid w:val="00E44F71"/>
    <w:rsid w:val="00F42EDE"/>
    <w:rsid w:val="00F8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28685E-5761-484D-84CD-75E4B0E3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alibr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Елена Юрьевна</dc:creator>
  <cp:keywords/>
  <dc:description/>
  <cp:lastModifiedBy>Гусева Елена Юрьевна</cp:lastModifiedBy>
  <cp:revision>6</cp:revision>
  <cp:lastPrinted>2022-10-06T11:11:00Z</cp:lastPrinted>
  <dcterms:created xsi:type="dcterms:W3CDTF">2022-10-06T06:23:00Z</dcterms:created>
  <dcterms:modified xsi:type="dcterms:W3CDTF">2022-12-12T08:57:00Z</dcterms:modified>
</cp:coreProperties>
</file>